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附件1</w:t>
      </w:r>
    </w:p>
    <w:p>
      <w:pPr>
        <w:spacing w:line="380" w:lineRule="exact"/>
        <w:rPr>
          <w:rFonts w:hint="eastAsia" w:ascii="仿宋_GB2312" w:hAnsi="黑体"/>
          <w:szCs w:val="32"/>
        </w:rPr>
      </w:pPr>
    </w:p>
    <w:p>
      <w:pPr>
        <w:spacing w:line="560" w:lineRule="exact"/>
        <w:jc w:val="center"/>
        <w:rPr>
          <w:rFonts w:hint="eastAsia" w:ascii="方正小标宋_GBK" w:hAnsi="宋体" w:eastAsia="方正小标宋_GBK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/>
          <w:sz w:val="44"/>
          <w:szCs w:val="44"/>
        </w:rPr>
        <w:t>李沧区招商引资项目引荐人资格确认表</w:t>
      </w:r>
    </w:p>
    <w:bookmarkEnd w:id="0"/>
    <w:tbl>
      <w:tblPr>
        <w:tblStyle w:val="3"/>
        <w:tblpPr w:leftFromText="180" w:rightFromText="180" w:vertAnchor="text" w:horzAnchor="margin" w:tblpY="364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734"/>
        <w:gridCol w:w="2268"/>
        <w:gridCol w:w="2127"/>
        <w:gridCol w:w="24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6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引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荐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况</w:t>
            </w:r>
          </w:p>
        </w:tc>
        <w:tc>
          <w:tcPr>
            <w:tcW w:w="173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名  称</w:t>
            </w:r>
          </w:p>
        </w:tc>
        <w:tc>
          <w:tcPr>
            <w:tcW w:w="226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代码证号</w:t>
            </w:r>
          </w:p>
        </w:tc>
        <w:tc>
          <w:tcPr>
            <w:tcW w:w="240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6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 系 人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通讯地址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6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引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进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项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目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况</w:t>
            </w: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项目名称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投资主体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注册地址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注册资本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所属行业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投资总额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法定代表人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6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项目简介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6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引进项目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单位确认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ind w:firstLine="731" w:firstLineChars="348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签字（盖章）：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区商务局意见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签字（盖章）：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8C39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2017-05-24T06:07:42Z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